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C7" w:rsidRDefault="00F65870" w:rsidP="00F83643">
      <w:pPr>
        <w:jc w:val="center"/>
        <w:rPr>
          <w:rFonts w:ascii="Arial Black" w:hAnsi="Arial Black" w:cs="Arial"/>
          <w:sz w:val="32"/>
          <w:szCs w:val="32"/>
          <w:u w:val="single"/>
        </w:rPr>
      </w:pPr>
      <w:r>
        <w:rPr>
          <w:noProof/>
        </w:rPr>
        <w:drawing>
          <wp:inline distT="0" distB="0" distL="0" distR="0">
            <wp:extent cx="1143000" cy="1143000"/>
            <wp:effectExtent l="0" t="0" r="0" b="0"/>
            <wp:docPr id="2" name="Picture 2" descr="C:\Users\kryan\Documents\2017 Logos\USASoftball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an\Documents\2017 Logos\USASoftball Primary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516" cy="1143516"/>
                    </a:xfrm>
                    <a:prstGeom prst="rect">
                      <a:avLst/>
                    </a:prstGeom>
                    <a:noFill/>
                    <a:ln>
                      <a:noFill/>
                    </a:ln>
                  </pic:spPr>
                </pic:pic>
              </a:graphicData>
            </a:graphic>
          </wp:inline>
        </w:drawing>
      </w:r>
    </w:p>
    <w:p w:rsidR="00E572C7" w:rsidRPr="00F83643" w:rsidRDefault="007A24E0" w:rsidP="00E572C7">
      <w:pPr>
        <w:rPr>
          <w:rFonts w:ascii="Arial Black" w:hAnsi="Arial Black" w:cs="Arial"/>
          <w:b/>
          <w:u w:val="single"/>
        </w:rPr>
      </w:pPr>
      <w:r w:rsidRPr="00F83643">
        <w:rPr>
          <w:rFonts w:ascii="Arial Black" w:hAnsi="Arial Black" w:cs="Arial"/>
          <w:b/>
          <w:u w:val="single"/>
        </w:rPr>
        <w:t>20</w:t>
      </w:r>
      <w:r w:rsidR="00947084" w:rsidRPr="00F83643">
        <w:rPr>
          <w:rFonts w:ascii="Arial Black" w:hAnsi="Arial Black" w:cs="Arial"/>
          <w:b/>
          <w:u w:val="single"/>
        </w:rPr>
        <w:t>2</w:t>
      </w:r>
      <w:r w:rsidR="000A3885" w:rsidRPr="00F83643">
        <w:rPr>
          <w:rFonts w:ascii="Arial Black" w:hAnsi="Arial Black" w:cs="Arial"/>
          <w:b/>
          <w:u w:val="single"/>
        </w:rPr>
        <w:t>2</w:t>
      </w:r>
      <w:r w:rsidR="00E572C7" w:rsidRPr="00F83643">
        <w:rPr>
          <w:rFonts w:ascii="Arial Black" w:hAnsi="Arial Black" w:cs="Arial"/>
          <w:b/>
          <w:u w:val="single"/>
        </w:rPr>
        <w:t xml:space="preserve"> USA Softball Equipment Committee Review</w:t>
      </w:r>
    </w:p>
    <w:p w:rsidR="0098438D" w:rsidRPr="00F83643" w:rsidRDefault="000A3885" w:rsidP="00E572C7">
      <w:pPr>
        <w:rPr>
          <w:rFonts w:ascii="Arial Black" w:hAnsi="Arial Black" w:cs="Arial"/>
          <w:b/>
        </w:rPr>
      </w:pPr>
      <w:r w:rsidRPr="00F83643">
        <w:rPr>
          <w:rFonts w:ascii="Arial Black" w:hAnsi="Arial Black" w:cs="Arial"/>
          <w:b/>
        </w:rPr>
        <w:t>A summary of the work</w:t>
      </w:r>
      <w:r w:rsidR="0098438D" w:rsidRPr="00F83643">
        <w:rPr>
          <w:rFonts w:ascii="Arial Black" w:hAnsi="Arial Black" w:cs="Arial"/>
          <w:b/>
        </w:rPr>
        <w:t xml:space="preserve"> in 2022</w:t>
      </w:r>
      <w:r w:rsidRPr="00F83643">
        <w:rPr>
          <w:rFonts w:ascii="Arial Black" w:hAnsi="Arial Black" w:cs="Arial"/>
          <w:b/>
        </w:rPr>
        <w:t xml:space="preserve"> of the Equipment Committee and Dr. Smith’s Lab covered several different areas of the game related to equipment. </w:t>
      </w:r>
      <w:r w:rsidR="0098438D" w:rsidRPr="00F83643">
        <w:rPr>
          <w:rFonts w:ascii="Arial Black" w:hAnsi="Arial Black" w:cs="Arial"/>
          <w:b/>
        </w:rPr>
        <w:t>We continue working with manufacturers in advance to make sure new designs and products meet our basic requirements of Rule 3 Section 1A.</w:t>
      </w:r>
    </w:p>
    <w:p w:rsidR="0098438D" w:rsidRPr="00F83643" w:rsidRDefault="0098438D" w:rsidP="00E572C7">
      <w:pPr>
        <w:rPr>
          <w:rFonts w:ascii="Arial Black" w:hAnsi="Arial Black" w:cs="Arial"/>
          <w:b/>
        </w:rPr>
      </w:pPr>
      <w:r w:rsidRPr="00F83643">
        <w:rPr>
          <w:rFonts w:ascii="Arial Black" w:hAnsi="Arial Black" w:cs="Arial"/>
          <w:b/>
        </w:rPr>
        <w:t xml:space="preserve"> One of those particular areas the past couple of years was the potential development of a new Fast Pitch protocol.  The driving factor for the need for a new fast pitch test</w:t>
      </w:r>
      <w:r w:rsidR="00DD09C0" w:rsidRPr="00F83643">
        <w:rPr>
          <w:rFonts w:ascii="Arial Black" w:hAnsi="Arial Black" w:cs="Arial"/>
          <w:b/>
        </w:rPr>
        <w:t xml:space="preserve"> was the inability to get the test ball, Demarini A9044.  During the process, Wilson/Demarini indicated they would continue to produce the A9044. We also received valuable feedback from the manufactures which contributed to our decision to continue with the current test for Fast Pitch Bats. In keeping with the current specification, we keep the Fast Pitch game in the position it is in today, which is very exciting to the players who play the game. It also allows the continuation of one spec for USA Softball and USSSA Softball</w:t>
      </w:r>
      <w:r w:rsidR="00FA0EC9">
        <w:rPr>
          <w:rFonts w:ascii="Arial Black" w:hAnsi="Arial Black" w:cs="Arial"/>
          <w:b/>
        </w:rPr>
        <w:t xml:space="preserve"> for Fast Pitch Bats.</w:t>
      </w:r>
    </w:p>
    <w:p w:rsidR="006A2990" w:rsidRPr="00F83643" w:rsidRDefault="00902C79" w:rsidP="00E572C7">
      <w:pPr>
        <w:rPr>
          <w:rFonts w:ascii="Arial Black" w:hAnsi="Arial Black" w:cs="Arial"/>
          <w:b/>
        </w:rPr>
      </w:pPr>
      <w:r w:rsidRPr="00F83643">
        <w:rPr>
          <w:rFonts w:ascii="Arial Black" w:hAnsi="Arial Black" w:cs="Arial"/>
          <w:b/>
        </w:rPr>
        <w:t>Dr. Smith and the WSU lab</w:t>
      </w:r>
      <w:r w:rsidR="00416681" w:rsidRPr="00F83643">
        <w:rPr>
          <w:rFonts w:ascii="Arial Black" w:hAnsi="Arial Black" w:cs="Arial"/>
          <w:b/>
        </w:rPr>
        <w:t xml:space="preserve"> </w:t>
      </w:r>
      <w:r w:rsidR="0090560E" w:rsidRPr="00F83643">
        <w:rPr>
          <w:rFonts w:ascii="Arial Black" w:hAnsi="Arial Black" w:cs="Arial"/>
          <w:b/>
        </w:rPr>
        <w:t>completed  a two year study</w:t>
      </w:r>
      <w:r w:rsidRPr="00F83643">
        <w:rPr>
          <w:rFonts w:ascii="Arial Black" w:hAnsi="Arial Black" w:cs="Arial"/>
          <w:b/>
        </w:rPr>
        <w:t xml:space="preserve"> </w:t>
      </w:r>
      <w:r w:rsidR="0090560E" w:rsidRPr="00F83643">
        <w:rPr>
          <w:rFonts w:ascii="Arial Black" w:hAnsi="Arial Black" w:cs="Arial"/>
          <w:b/>
        </w:rPr>
        <w:t xml:space="preserve">on </w:t>
      </w:r>
      <w:r w:rsidRPr="00F83643">
        <w:rPr>
          <w:rFonts w:ascii="Arial Black" w:hAnsi="Arial Black" w:cs="Arial"/>
          <w:b/>
        </w:rPr>
        <w:t xml:space="preserve">Rolled Bat Identification using non-destructive </w:t>
      </w:r>
      <w:r w:rsidR="0090560E" w:rsidRPr="00F83643">
        <w:rPr>
          <w:rFonts w:ascii="Arial Black" w:hAnsi="Arial Black" w:cs="Arial"/>
          <w:b/>
        </w:rPr>
        <w:t xml:space="preserve">test methods to determine if the outer shell of a bat has been rolled, and the observation of unique damage signatures from ball impacts and from rolling.  It is determined that bat rolling does not simulate the type of damage that occurs in play, contrary to the claims of many batters.  </w:t>
      </w:r>
      <w:r w:rsidR="00114480" w:rsidRPr="00F83643">
        <w:rPr>
          <w:rFonts w:ascii="Arial Black" w:hAnsi="Arial Black" w:cs="Arial"/>
          <w:b/>
        </w:rPr>
        <w:t>The lab is also now able to x-ray bats as part of the policing process.  This allows the lab to easily and non-destructively determine if a bat has been illegally shave</w:t>
      </w:r>
      <w:r w:rsidR="0094388C" w:rsidRPr="00F83643">
        <w:rPr>
          <w:rFonts w:ascii="Arial Black" w:hAnsi="Arial Black" w:cs="Arial"/>
          <w:b/>
        </w:rPr>
        <w:t xml:space="preserve">d, weighted or painted.  The process can also be used to verify manufacturer cosmetic changes and uniformity between production batches.  </w:t>
      </w:r>
    </w:p>
    <w:p w:rsidR="002E0A1D" w:rsidRPr="00F83643" w:rsidRDefault="0090560E" w:rsidP="00114480">
      <w:pPr>
        <w:rPr>
          <w:rFonts w:ascii="Arial Black" w:hAnsi="Arial Black" w:cs="Arial"/>
          <w:b/>
        </w:rPr>
      </w:pPr>
      <w:r w:rsidRPr="00F83643">
        <w:rPr>
          <w:rFonts w:ascii="Arial Black" w:hAnsi="Arial Black" w:cs="Arial"/>
          <w:b/>
        </w:rPr>
        <w:t xml:space="preserve">The lab has been working to implement a new database to improve certification submissions for manufacturers, and certifications approvals for USA Softball. The database should be operational by the end of </w:t>
      </w:r>
      <w:r w:rsidR="00114480" w:rsidRPr="00F83643">
        <w:rPr>
          <w:rFonts w:ascii="Arial Black" w:hAnsi="Arial Black" w:cs="Arial"/>
          <w:b/>
        </w:rPr>
        <w:t xml:space="preserve">the year. </w:t>
      </w:r>
    </w:p>
    <w:p w:rsidR="00114480" w:rsidRPr="00F83643" w:rsidRDefault="00114480" w:rsidP="00114480">
      <w:pPr>
        <w:rPr>
          <w:rFonts w:ascii="Arial Black" w:hAnsi="Arial Black" w:cs="Arial"/>
          <w:b/>
        </w:rPr>
      </w:pPr>
      <w:r w:rsidRPr="00F83643">
        <w:rPr>
          <w:rFonts w:ascii="Arial Black" w:hAnsi="Arial Black" w:cs="Arial"/>
          <w:b/>
        </w:rPr>
        <w:lastRenderedPageBreak/>
        <w:t xml:space="preserve">We continue to study reaction time for Slow Pitch which measures the player reaction time under game conditions.  This work involves measuring several features that are difficult to observe during play.  These include the perception of the batted-ball event, formulation of a response and execution of that response. The study has used surface muscle activity sensors to monitor players during games to measure the reaction time of pitchers.  The available response time is measured by using high speed cameras.  Ten field studies have been completed and the data will be reduced over the coming year. </w:t>
      </w:r>
    </w:p>
    <w:p w:rsidR="00213761" w:rsidRPr="00F83643" w:rsidRDefault="00213761" w:rsidP="00E572C7">
      <w:pPr>
        <w:rPr>
          <w:rFonts w:ascii="Arial Black" w:hAnsi="Arial Black" w:cs="Arial"/>
          <w:b/>
        </w:rPr>
      </w:pPr>
      <w:r w:rsidRPr="00F83643">
        <w:rPr>
          <w:rFonts w:ascii="Arial Black" w:hAnsi="Arial Black" w:cs="Arial"/>
          <w:b/>
        </w:rPr>
        <w:t xml:space="preserve">It is also extremely important that we continue to work </w:t>
      </w:r>
      <w:r w:rsidR="006D3D46" w:rsidRPr="00F83643">
        <w:rPr>
          <w:rFonts w:ascii="Arial Black" w:hAnsi="Arial Black" w:cs="Arial"/>
          <w:b/>
        </w:rPr>
        <w:t>with our manufacturing partners</w:t>
      </w:r>
      <w:r w:rsidRPr="00F83643">
        <w:rPr>
          <w:rFonts w:ascii="Arial Black" w:hAnsi="Arial Black" w:cs="Arial"/>
          <w:b/>
        </w:rPr>
        <w:t xml:space="preserve"> as we collectively search for new ideas to improve equipment for the game of softball.</w:t>
      </w:r>
    </w:p>
    <w:p w:rsidR="00C13489" w:rsidRPr="00F83643" w:rsidRDefault="00FA0EC9" w:rsidP="00E572C7">
      <w:pPr>
        <w:rPr>
          <w:rFonts w:ascii="Arial Black" w:hAnsi="Arial Black" w:cs="Arial"/>
          <w:b/>
        </w:rPr>
      </w:pPr>
      <w:r>
        <w:rPr>
          <w:rFonts w:ascii="Arial Black" w:hAnsi="Arial Black" w:cs="Arial"/>
          <w:b/>
        </w:rPr>
        <w:t>2023 p</w:t>
      </w:r>
      <w:r w:rsidR="0094388C" w:rsidRPr="00F83643">
        <w:rPr>
          <w:rFonts w:ascii="Arial Black" w:hAnsi="Arial Black" w:cs="Arial"/>
          <w:b/>
        </w:rPr>
        <w:t>rojects for the Equipment Committee and Dr Smith’s Lab are Radar, evaluate Flightscope ball tracking system in the Fast Pitch game, Reaction Time Study,</w:t>
      </w:r>
      <w:r>
        <w:rPr>
          <w:rFonts w:ascii="Arial Black" w:hAnsi="Arial Black" w:cs="Arial"/>
          <w:b/>
        </w:rPr>
        <w:t xml:space="preserve"> I</w:t>
      </w:r>
      <w:bookmarkStart w:id="0" w:name="_GoBack"/>
      <w:bookmarkEnd w:id="0"/>
      <w:r w:rsidR="0094388C" w:rsidRPr="00F83643">
        <w:rPr>
          <w:rFonts w:ascii="Arial Black" w:hAnsi="Arial Black" w:cs="Arial"/>
          <w:b/>
        </w:rPr>
        <w:t xml:space="preserve">mplement test methodology changes, </w:t>
      </w:r>
      <w:r>
        <w:rPr>
          <w:rFonts w:ascii="Arial Black" w:hAnsi="Arial Black" w:cs="Arial"/>
          <w:b/>
        </w:rPr>
        <w:t>I</w:t>
      </w:r>
      <w:r w:rsidR="0094388C" w:rsidRPr="00F83643">
        <w:rPr>
          <w:rFonts w:ascii="Arial Black" w:hAnsi="Arial Black" w:cs="Arial"/>
          <w:b/>
        </w:rPr>
        <w:t xml:space="preserve">mplementation of Data Base for certification submissions. </w:t>
      </w:r>
    </w:p>
    <w:p w:rsidR="00213761" w:rsidRPr="00F83643" w:rsidRDefault="00213761" w:rsidP="00E572C7">
      <w:pPr>
        <w:rPr>
          <w:rFonts w:ascii="Arial Black" w:hAnsi="Arial Black" w:cs="Arial"/>
          <w:b/>
        </w:rPr>
      </w:pPr>
      <w:r w:rsidRPr="00F83643">
        <w:rPr>
          <w:rFonts w:ascii="Arial Black" w:hAnsi="Arial Black" w:cs="Arial"/>
          <w:b/>
        </w:rPr>
        <w:t xml:space="preserve">We appreciate the good work of </w:t>
      </w:r>
      <w:r w:rsidR="00893C93" w:rsidRPr="00F83643">
        <w:rPr>
          <w:rFonts w:ascii="Arial Black" w:hAnsi="Arial Black" w:cs="Arial"/>
          <w:b/>
        </w:rPr>
        <w:t>Dr. Lloyd Smith and his lab at WSU.</w:t>
      </w:r>
      <w:r w:rsidR="006D3D46" w:rsidRPr="00F83643">
        <w:rPr>
          <w:rFonts w:ascii="Arial Black" w:hAnsi="Arial Black" w:cs="Arial"/>
          <w:b/>
        </w:rPr>
        <w:t xml:space="preserve"> We recognize and thank the</w:t>
      </w:r>
      <w:r w:rsidRPr="00F83643">
        <w:rPr>
          <w:rFonts w:ascii="Arial Black" w:hAnsi="Arial Black" w:cs="Arial"/>
          <w:b/>
        </w:rPr>
        <w:t xml:space="preserve"> members of the Equipment Committee</w:t>
      </w:r>
      <w:r w:rsidR="006D3D46" w:rsidRPr="00F83643">
        <w:rPr>
          <w:rFonts w:ascii="Arial Black" w:hAnsi="Arial Black" w:cs="Arial"/>
          <w:b/>
        </w:rPr>
        <w:t>,</w:t>
      </w:r>
      <w:r w:rsidRPr="00F83643">
        <w:rPr>
          <w:rFonts w:ascii="Arial Black" w:hAnsi="Arial Black" w:cs="Arial"/>
          <w:b/>
        </w:rPr>
        <w:t xml:space="preserve"> Kevin Ryan</w:t>
      </w:r>
      <w:r w:rsidR="0094388C" w:rsidRPr="00F83643">
        <w:rPr>
          <w:rFonts w:ascii="Arial Black" w:hAnsi="Arial Black" w:cs="Arial"/>
          <w:b/>
        </w:rPr>
        <w:t xml:space="preserve"> and</w:t>
      </w:r>
      <w:r w:rsidRPr="00F83643">
        <w:rPr>
          <w:rFonts w:ascii="Arial Black" w:hAnsi="Arial Black" w:cs="Arial"/>
          <w:b/>
        </w:rPr>
        <w:t xml:space="preserve"> Rich Cress</w:t>
      </w:r>
      <w:r w:rsidR="00572ADD" w:rsidRPr="00F83643">
        <w:rPr>
          <w:rFonts w:ascii="Arial Black" w:hAnsi="Arial Black" w:cs="Arial"/>
          <w:b/>
        </w:rPr>
        <w:t>.</w:t>
      </w:r>
      <w:r w:rsidRPr="00F83643">
        <w:rPr>
          <w:rFonts w:ascii="Arial Black" w:hAnsi="Arial Black" w:cs="Arial"/>
          <w:b/>
        </w:rPr>
        <w:t xml:space="preserve">  We continue to base </w:t>
      </w:r>
      <w:r w:rsidR="00572ADD" w:rsidRPr="00F83643">
        <w:rPr>
          <w:rFonts w:ascii="Arial Black" w:hAnsi="Arial Black" w:cs="Arial"/>
          <w:b/>
        </w:rPr>
        <w:t>our</w:t>
      </w:r>
      <w:r w:rsidRPr="00F83643">
        <w:rPr>
          <w:rFonts w:ascii="Arial Black" w:hAnsi="Arial Black" w:cs="Arial"/>
          <w:b/>
        </w:rPr>
        <w:t xml:space="preserve"> decisions regarding bat and ball combinations and other related equipment, on the scientific data we collect in an effort to uphold the integrity of the game of softball.</w:t>
      </w:r>
    </w:p>
    <w:p w:rsidR="00213761" w:rsidRPr="00F83643" w:rsidRDefault="00213761" w:rsidP="00E572C7">
      <w:pPr>
        <w:rPr>
          <w:rFonts w:ascii="Arial Black" w:hAnsi="Arial Black" w:cs="Arial"/>
          <w:b/>
        </w:rPr>
      </w:pPr>
      <w:r w:rsidRPr="00F83643">
        <w:rPr>
          <w:rFonts w:ascii="Arial Black" w:hAnsi="Arial Black" w:cs="Arial"/>
          <w:b/>
        </w:rPr>
        <w:t>Respectfully submitted,</w:t>
      </w:r>
    </w:p>
    <w:p w:rsidR="00213761" w:rsidRPr="00F83643" w:rsidRDefault="00213761" w:rsidP="00E572C7">
      <w:pPr>
        <w:rPr>
          <w:rFonts w:ascii="Arial Black" w:hAnsi="Arial Black" w:cs="Arial"/>
          <w:b/>
        </w:rPr>
      </w:pPr>
    </w:p>
    <w:p w:rsidR="00213761" w:rsidRPr="00F83643" w:rsidRDefault="00213761" w:rsidP="00E572C7">
      <w:pPr>
        <w:rPr>
          <w:rFonts w:ascii="Arial Black" w:hAnsi="Arial Black" w:cs="Arial"/>
          <w:b/>
        </w:rPr>
      </w:pPr>
      <w:r w:rsidRPr="00F83643">
        <w:rPr>
          <w:rFonts w:ascii="Arial Black" w:hAnsi="Arial Black" w:cs="Arial"/>
          <w:b/>
        </w:rPr>
        <w:t>Dick Gulmon</w:t>
      </w:r>
    </w:p>
    <w:p w:rsidR="00213761" w:rsidRPr="00F83643" w:rsidRDefault="00213761" w:rsidP="00E572C7">
      <w:pPr>
        <w:rPr>
          <w:rFonts w:ascii="Arial Black" w:hAnsi="Arial Black" w:cs="Arial"/>
          <w:b/>
        </w:rPr>
      </w:pPr>
      <w:r w:rsidRPr="00F83643">
        <w:rPr>
          <w:rFonts w:ascii="Arial Black" w:hAnsi="Arial Black" w:cs="Arial"/>
          <w:b/>
        </w:rPr>
        <w:t>Chairman, Equipment Testing and Certification Committee</w:t>
      </w:r>
    </w:p>
    <w:p w:rsidR="00E572C7" w:rsidRPr="00F83643" w:rsidRDefault="00E572C7" w:rsidP="00E572C7">
      <w:pPr>
        <w:rPr>
          <w:rFonts w:ascii="Arial Black" w:hAnsi="Arial Black" w:cs="Arial"/>
          <w:b/>
          <w:u w:val="single"/>
        </w:rPr>
      </w:pPr>
    </w:p>
    <w:sectPr w:rsidR="00E572C7" w:rsidRPr="00F83643" w:rsidSect="00BF2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6778"/>
    <w:multiLevelType w:val="hybridMultilevel"/>
    <w:tmpl w:val="AE22F2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E0672E5"/>
    <w:multiLevelType w:val="hybridMultilevel"/>
    <w:tmpl w:val="1782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136684"/>
    <w:multiLevelType w:val="hybridMultilevel"/>
    <w:tmpl w:val="60E80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2C323A"/>
    <w:multiLevelType w:val="hybridMultilevel"/>
    <w:tmpl w:val="411C3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566A42"/>
    <w:multiLevelType w:val="hybridMultilevel"/>
    <w:tmpl w:val="88EE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E55AFA"/>
    <w:multiLevelType w:val="hybridMultilevel"/>
    <w:tmpl w:val="C7989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3BC9"/>
    <w:multiLevelType w:val="hybridMultilevel"/>
    <w:tmpl w:val="8B82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E56416"/>
    <w:multiLevelType w:val="hybridMultilevel"/>
    <w:tmpl w:val="CDF0F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093C"/>
    <w:rsid w:val="0001177D"/>
    <w:rsid w:val="000A3885"/>
    <w:rsid w:val="00114480"/>
    <w:rsid w:val="001F3BE1"/>
    <w:rsid w:val="00213761"/>
    <w:rsid w:val="002733C3"/>
    <w:rsid w:val="002A42DD"/>
    <w:rsid w:val="002C15CB"/>
    <w:rsid w:val="002E0A1D"/>
    <w:rsid w:val="003055F1"/>
    <w:rsid w:val="003C0E47"/>
    <w:rsid w:val="00416681"/>
    <w:rsid w:val="0045349F"/>
    <w:rsid w:val="0048586C"/>
    <w:rsid w:val="004B26BD"/>
    <w:rsid w:val="004B5892"/>
    <w:rsid w:val="00521DEB"/>
    <w:rsid w:val="005436D3"/>
    <w:rsid w:val="00572ADD"/>
    <w:rsid w:val="005A093C"/>
    <w:rsid w:val="005F6039"/>
    <w:rsid w:val="00622ED2"/>
    <w:rsid w:val="00623610"/>
    <w:rsid w:val="0069233C"/>
    <w:rsid w:val="00696FAE"/>
    <w:rsid w:val="006A2990"/>
    <w:rsid w:val="006D3D46"/>
    <w:rsid w:val="0074172D"/>
    <w:rsid w:val="007A24E0"/>
    <w:rsid w:val="007C5C70"/>
    <w:rsid w:val="007D6C61"/>
    <w:rsid w:val="0082031D"/>
    <w:rsid w:val="00831A8E"/>
    <w:rsid w:val="00893C93"/>
    <w:rsid w:val="008F6E7C"/>
    <w:rsid w:val="00901544"/>
    <w:rsid w:val="00902C79"/>
    <w:rsid w:val="0090560E"/>
    <w:rsid w:val="00927C57"/>
    <w:rsid w:val="009315C5"/>
    <w:rsid w:val="009339B6"/>
    <w:rsid w:val="00941C98"/>
    <w:rsid w:val="0094388C"/>
    <w:rsid w:val="00947084"/>
    <w:rsid w:val="0098438D"/>
    <w:rsid w:val="0099310E"/>
    <w:rsid w:val="009B63BB"/>
    <w:rsid w:val="009E4A27"/>
    <w:rsid w:val="00A115C4"/>
    <w:rsid w:val="00A12AD6"/>
    <w:rsid w:val="00A27C1F"/>
    <w:rsid w:val="00B2775F"/>
    <w:rsid w:val="00B56206"/>
    <w:rsid w:val="00B70A9A"/>
    <w:rsid w:val="00B775F8"/>
    <w:rsid w:val="00B9044F"/>
    <w:rsid w:val="00BB0AD9"/>
    <w:rsid w:val="00BE0AED"/>
    <w:rsid w:val="00BE61E6"/>
    <w:rsid w:val="00BF280A"/>
    <w:rsid w:val="00BF3163"/>
    <w:rsid w:val="00C13489"/>
    <w:rsid w:val="00C90C37"/>
    <w:rsid w:val="00CA2BEC"/>
    <w:rsid w:val="00D33727"/>
    <w:rsid w:val="00DC1FDF"/>
    <w:rsid w:val="00DC4429"/>
    <w:rsid w:val="00DD09C0"/>
    <w:rsid w:val="00DE4CF9"/>
    <w:rsid w:val="00DF54E0"/>
    <w:rsid w:val="00E24D11"/>
    <w:rsid w:val="00E572C7"/>
    <w:rsid w:val="00E61255"/>
    <w:rsid w:val="00EB2AB8"/>
    <w:rsid w:val="00F65870"/>
    <w:rsid w:val="00F83643"/>
    <w:rsid w:val="00FA0EC9"/>
    <w:rsid w:val="00FD6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3C"/>
    <w:pPr>
      <w:ind w:left="720"/>
      <w:contextualSpacing/>
    </w:pPr>
  </w:style>
  <w:style w:type="paragraph" w:styleId="BalloonText">
    <w:name w:val="Balloon Text"/>
    <w:basedOn w:val="Normal"/>
    <w:link w:val="BalloonTextChar"/>
    <w:uiPriority w:val="99"/>
    <w:semiHidden/>
    <w:unhideWhenUsed/>
    <w:rsid w:val="00F6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Ryan</dc:creator>
  <cp:lastModifiedBy>Donna</cp:lastModifiedBy>
  <cp:revision>2</cp:revision>
  <cp:lastPrinted>2021-10-13T18:50:00Z</cp:lastPrinted>
  <dcterms:created xsi:type="dcterms:W3CDTF">2023-02-26T17:14:00Z</dcterms:created>
  <dcterms:modified xsi:type="dcterms:W3CDTF">2023-02-26T17:14:00Z</dcterms:modified>
</cp:coreProperties>
</file>